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A7" w:rsidRDefault="00D478A7">
      <w:pPr>
        <w:pStyle w:val="Naslov1"/>
      </w:pPr>
      <w:r>
        <w:t>Osnovna škola Stanovi</w:t>
      </w:r>
    </w:p>
    <w:p w:rsidR="00D478A7" w:rsidRDefault="00DC3D63">
      <w:pPr>
        <w:rPr>
          <w:sz w:val="28"/>
        </w:rPr>
      </w:pPr>
      <w:r>
        <w:rPr>
          <w:sz w:val="28"/>
        </w:rPr>
        <w:t>Rine Aras 3</w:t>
      </w:r>
    </w:p>
    <w:p w:rsidR="000E7AC3" w:rsidRDefault="000E7AC3">
      <w:pPr>
        <w:rPr>
          <w:sz w:val="28"/>
        </w:rPr>
      </w:pPr>
      <w:r>
        <w:rPr>
          <w:sz w:val="28"/>
        </w:rPr>
        <w:t>Klasa:402-03/16-01/05</w:t>
      </w:r>
    </w:p>
    <w:p w:rsidR="000E7AC3" w:rsidRDefault="000E7AC3">
      <w:pPr>
        <w:rPr>
          <w:sz w:val="28"/>
        </w:rPr>
      </w:pPr>
      <w:proofErr w:type="spellStart"/>
      <w:r>
        <w:rPr>
          <w:sz w:val="28"/>
        </w:rPr>
        <w:t>Ur.broj</w:t>
      </w:r>
      <w:proofErr w:type="spellEnd"/>
      <w:r>
        <w:rPr>
          <w:sz w:val="28"/>
        </w:rPr>
        <w:t>:2198/01-24/01</w:t>
      </w:r>
      <w:r w:rsidR="00D511DF">
        <w:rPr>
          <w:sz w:val="28"/>
        </w:rPr>
        <w:t>-</w:t>
      </w:r>
      <w:proofErr w:type="spellStart"/>
      <w:r w:rsidR="00D511DF">
        <w:rPr>
          <w:sz w:val="28"/>
        </w:rPr>
        <w:t>01</w:t>
      </w:r>
      <w:proofErr w:type="spellEnd"/>
    </w:p>
    <w:p w:rsidR="00322903" w:rsidRDefault="00D478A7">
      <w:pPr>
        <w:rPr>
          <w:sz w:val="28"/>
        </w:rPr>
      </w:pPr>
      <w:r>
        <w:rPr>
          <w:sz w:val="28"/>
        </w:rPr>
        <w:t xml:space="preserve">Zadar, </w:t>
      </w:r>
      <w:r w:rsidR="0007704A">
        <w:rPr>
          <w:sz w:val="28"/>
        </w:rPr>
        <w:t>2</w:t>
      </w:r>
      <w:r w:rsidR="00534FD1">
        <w:rPr>
          <w:sz w:val="28"/>
        </w:rPr>
        <w:t>8</w:t>
      </w:r>
      <w:r w:rsidR="0007704A">
        <w:rPr>
          <w:sz w:val="28"/>
        </w:rPr>
        <w:t>.01.201</w:t>
      </w:r>
      <w:r w:rsidR="00E518D3">
        <w:rPr>
          <w:sz w:val="28"/>
        </w:rPr>
        <w:t>6</w:t>
      </w:r>
      <w:r w:rsidR="00611FC0">
        <w:rPr>
          <w:sz w:val="28"/>
        </w:rPr>
        <w:t>.</w:t>
      </w:r>
      <w:r w:rsidR="00DC3D63">
        <w:rPr>
          <w:sz w:val="28"/>
        </w:rPr>
        <w:t>godine</w:t>
      </w:r>
    </w:p>
    <w:p w:rsidR="00DC3D63" w:rsidRDefault="00DC3D63">
      <w:pPr>
        <w:rPr>
          <w:sz w:val="28"/>
        </w:rPr>
      </w:pPr>
    </w:p>
    <w:p w:rsidR="00D511DF" w:rsidRDefault="00D511DF">
      <w:pPr>
        <w:rPr>
          <w:sz w:val="28"/>
        </w:rPr>
      </w:pPr>
    </w:p>
    <w:p w:rsidR="00DC3D63" w:rsidRDefault="00DC3D63">
      <w:pPr>
        <w:rPr>
          <w:sz w:val="28"/>
        </w:rPr>
      </w:pPr>
    </w:p>
    <w:p w:rsidR="0003475B" w:rsidRPr="00D511DF" w:rsidRDefault="0003475B" w:rsidP="00DC3D63">
      <w:pPr>
        <w:jc w:val="center"/>
        <w:rPr>
          <w:b/>
          <w:sz w:val="32"/>
          <w:szCs w:val="32"/>
        </w:rPr>
      </w:pPr>
      <w:r w:rsidRPr="00D511DF">
        <w:rPr>
          <w:b/>
          <w:sz w:val="32"/>
          <w:szCs w:val="32"/>
        </w:rPr>
        <w:t>Financijsko izvješće za 201</w:t>
      </w:r>
      <w:r w:rsidR="00E518D3" w:rsidRPr="00D511DF">
        <w:rPr>
          <w:b/>
          <w:sz w:val="32"/>
          <w:szCs w:val="32"/>
        </w:rPr>
        <w:t>5</w:t>
      </w:r>
      <w:r w:rsidRPr="00D511DF">
        <w:rPr>
          <w:b/>
          <w:sz w:val="32"/>
          <w:szCs w:val="32"/>
        </w:rPr>
        <w:t xml:space="preserve">. </w:t>
      </w:r>
      <w:r w:rsidR="00D511DF">
        <w:rPr>
          <w:b/>
          <w:sz w:val="32"/>
          <w:szCs w:val="32"/>
        </w:rPr>
        <w:t>g</w:t>
      </w:r>
      <w:r w:rsidRPr="00D511DF">
        <w:rPr>
          <w:b/>
          <w:sz w:val="32"/>
          <w:szCs w:val="32"/>
        </w:rPr>
        <w:t>odinu</w:t>
      </w:r>
    </w:p>
    <w:p w:rsidR="00D511DF" w:rsidRDefault="00D511DF" w:rsidP="00DC3D63">
      <w:pPr>
        <w:jc w:val="center"/>
        <w:rPr>
          <w:b/>
          <w:sz w:val="28"/>
        </w:rPr>
      </w:pPr>
    </w:p>
    <w:p w:rsidR="0003475B" w:rsidRDefault="0003475B" w:rsidP="0003475B">
      <w:pPr>
        <w:rPr>
          <w:sz w:val="28"/>
        </w:rPr>
      </w:pPr>
    </w:p>
    <w:p w:rsidR="00186EF7" w:rsidRDefault="006F5279" w:rsidP="0003475B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03475B" w:rsidRPr="009A7165">
        <w:rPr>
          <w:b/>
          <w:sz w:val="28"/>
        </w:rPr>
        <w:t xml:space="preserve">Ukupni </w:t>
      </w:r>
      <w:r w:rsidR="0003475B" w:rsidRPr="00F216AB">
        <w:rPr>
          <w:b/>
          <w:sz w:val="28"/>
        </w:rPr>
        <w:t xml:space="preserve">prihodi                           </w:t>
      </w:r>
      <w:r w:rsidR="00F216AB">
        <w:rPr>
          <w:b/>
          <w:sz w:val="28"/>
        </w:rPr>
        <w:t xml:space="preserve">      </w:t>
      </w:r>
      <w:r w:rsidR="0003475B" w:rsidRPr="00F216AB">
        <w:rPr>
          <w:b/>
          <w:sz w:val="28"/>
        </w:rPr>
        <w:t xml:space="preserve">     </w:t>
      </w:r>
      <w:r w:rsidR="00921DC0">
        <w:rPr>
          <w:b/>
          <w:sz w:val="28"/>
        </w:rPr>
        <w:t>9.310,059,68</w:t>
      </w:r>
    </w:p>
    <w:p w:rsidR="00921DC0" w:rsidRDefault="00322903" w:rsidP="0003475B">
      <w:pPr>
        <w:rPr>
          <w:b/>
          <w:sz w:val="28"/>
        </w:rPr>
      </w:pPr>
      <w:r>
        <w:rPr>
          <w:b/>
          <w:sz w:val="28"/>
        </w:rPr>
        <w:t xml:space="preserve">    Ukupni rashodi                                      </w:t>
      </w:r>
      <w:r w:rsidR="00E518D3">
        <w:rPr>
          <w:b/>
          <w:sz w:val="28"/>
        </w:rPr>
        <w:t>9.46</w:t>
      </w:r>
      <w:r w:rsidR="00921DC0">
        <w:rPr>
          <w:b/>
          <w:sz w:val="28"/>
        </w:rPr>
        <w:t>3.272,44</w:t>
      </w:r>
    </w:p>
    <w:p w:rsidR="00921DC0" w:rsidRPr="00921DC0" w:rsidRDefault="00921DC0" w:rsidP="0003475B">
      <w:pPr>
        <w:rPr>
          <w:b/>
          <w:color w:val="FF0000"/>
          <w:sz w:val="28"/>
        </w:rPr>
      </w:pPr>
      <w:r>
        <w:rPr>
          <w:b/>
          <w:sz w:val="28"/>
        </w:rPr>
        <w:t xml:space="preserve">    Rezultat  za 2015. manjak                      </w:t>
      </w:r>
      <w:r w:rsidRPr="00921DC0">
        <w:rPr>
          <w:b/>
          <w:color w:val="FF0000"/>
          <w:sz w:val="28"/>
        </w:rPr>
        <w:t>-153.212,76</w:t>
      </w:r>
    </w:p>
    <w:p w:rsidR="00921DC0" w:rsidRDefault="00921DC0" w:rsidP="0003475B">
      <w:pPr>
        <w:rPr>
          <w:b/>
          <w:sz w:val="28"/>
        </w:rPr>
      </w:pPr>
      <w:r>
        <w:rPr>
          <w:b/>
          <w:sz w:val="28"/>
        </w:rPr>
        <w:t xml:space="preserve">    Višak iz 2014. godine                                 57.974,31</w:t>
      </w:r>
    </w:p>
    <w:p w:rsidR="00322903" w:rsidRDefault="00921DC0" w:rsidP="0003475B">
      <w:pPr>
        <w:rPr>
          <w:b/>
          <w:color w:val="FF0000"/>
          <w:sz w:val="28"/>
        </w:rPr>
      </w:pPr>
      <w:r>
        <w:rPr>
          <w:b/>
          <w:sz w:val="28"/>
        </w:rPr>
        <w:t xml:space="preserve">    Ukupan manjak 31.12.2015.  </w:t>
      </w:r>
      <w:r w:rsidR="00322903">
        <w:rPr>
          <w:b/>
          <w:sz w:val="28"/>
        </w:rPr>
        <w:t xml:space="preserve"> </w:t>
      </w:r>
      <w:r>
        <w:rPr>
          <w:b/>
          <w:sz w:val="28"/>
        </w:rPr>
        <w:t xml:space="preserve">               </w:t>
      </w:r>
      <w:r w:rsidRPr="00921DC0">
        <w:rPr>
          <w:b/>
          <w:color w:val="FF0000"/>
          <w:sz w:val="28"/>
        </w:rPr>
        <w:t>- 95.238,45</w:t>
      </w:r>
    </w:p>
    <w:p w:rsidR="00747210" w:rsidRPr="00921DC0" w:rsidRDefault="00747210" w:rsidP="0003475B">
      <w:pPr>
        <w:rPr>
          <w:b/>
          <w:color w:val="FF0000"/>
          <w:sz w:val="28"/>
        </w:rPr>
      </w:pPr>
    </w:p>
    <w:p w:rsidR="00E23989" w:rsidRPr="00921DC0" w:rsidRDefault="00E23989" w:rsidP="0003475B">
      <w:pPr>
        <w:rPr>
          <w:b/>
          <w:color w:val="FF0000"/>
          <w:sz w:val="28"/>
        </w:rPr>
      </w:pPr>
    </w:p>
    <w:p w:rsidR="009F55D1" w:rsidRPr="00184B51" w:rsidRDefault="008B1126" w:rsidP="0003475B">
      <w:pPr>
        <w:rPr>
          <w:b/>
          <w:sz w:val="28"/>
        </w:rPr>
      </w:pPr>
      <w:r w:rsidRPr="00184B51">
        <w:rPr>
          <w:b/>
          <w:sz w:val="28"/>
        </w:rPr>
        <w:t xml:space="preserve">  </w:t>
      </w:r>
      <w:r w:rsidR="00584B92">
        <w:rPr>
          <w:b/>
          <w:sz w:val="28"/>
        </w:rPr>
        <w:t>1.</w:t>
      </w:r>
      <w:r w:rsidR="00B8065E">
        <w:rPr>
          <w:b/>
          <w:sz w:val="28"/>
        </w:rPr>
        <w:t xml:space="preserve">  </w:t>
      </w:r>
      <w:r w:rsidR="009F55D1" w:rsidRPr="00184B51">
        <w:rPr>
          <w:b/>
          <w:sz w:val="28"/>
        </w:rPr>
        <w:t>Državni proračun</w:t>
      </w:r>
    </w:p>
    <w:p w:rsidR="0003475B" w:rsidRDefault="0003475B" w:rsidP="0003475B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Prihodi MZOŠ </w:t>
      </w:r>
      <w:r w:rsidR="000622EC">
        <w:rPr>
          <w:sz w:val="28"/>
        </w:rPr>
        <w:t>za plaće</w:t>
      </w:r>
      <w:r>
        <w:rPr>
          <w:sz w:val="28"/>
        </w:rPr>
        <w:t xml:space="preserve">                         6.</w:t>
      </w:r>
      <w:r w:rsidR="00E518D3">
        <w:rPr>
          <w:sz w:val="28"/>
        </w:rPr>
        <w:t>763,117,25</w:t>
      </w:r>
    </w:p>
    <w:p w:rsidR="0007704A" w:rsidRDefault="0003475B" w:rsidP="00F178DA">
      <w:pPr>
        <w:pStyle w:val="Odlomakpopisa"/>
        <w:numPr>
          <w:ilvl w:val="0"/>
          <w:numId w:val="3"/>
        </w:numPr>
        <w:rPr>
          <w:sz w:val="28"/>
        </w:rPr>
      </w:pPr>
      <w:r w:rsidRPr="0007704A">
        <w:rPr>
          <w:sz w:val="28"/>
        </w:rPr>
        <w:t xml:space="preserve">Prihodi iz proračuna za natjecanja         </w:t>
      </w:r>
      <w:r w:rsidR="00186EF7" w:rsidRPr="0007704A">
        <w:rPr>
          <w:sz w:val="28"/>
        </w:rPr>
        <w:t xml:space="preserve">   </w:t>
      </w:r>
      <w:r w:rsidR="00921DC0">
        <w:rPr>
          <w:sz w:val="28"/>
        </w:rPr>
        <w:t xml:space="preserve">  </w:t>
      </w:r>
      <w:r w:rsidR="00186EF7" w:rsidRPr="0007704A">
        <w:rPr>
          <w:sz w:val="28"/>
        </w:rPr>
        <w:t xml:space="preserve">  </w:t>
      </w:r>
      <w:r w:rsidR="00E518D3">
        <w:rPr>
          <w:sz w:val="28"/>
        </w:rPr>
        <w:t>3</w:t>
      </w:r>
      <w:r w:rsidR="00921DC0">
        <w:rPr>
          <w:sz w:val="28"/>
        </w:rPr>
        <w:t>.</w:t>
      </w:r>
      <w:r w:rsidR="00E518D3">
        <w:rPr>
          <w:sz w:val="28"/>
        </w:rPr>
        <w:t>432,00</w:t>
      </w:r>
      <w:r w:rsidR="006F5279" w:rsidRPr="0007704A">
        <w:rPr>
          <w:sz w:val="28"/>
        </w:rPr>
        <w:t xml:space="preserve">   </w:t>
      </w:r>
    </w:p>
    <w:p w:rsidR="00921DC0" w:rsidRDefault="00921DC0" w:rsidP="00921DC0">
      <w:pPr>
        <w:pStyle w:val="Odlomakpopisa"/>
        <w:rPr>
          <w:sz w:val="28"/>
        </w:rPr>
      </w:pPr>
      <w:r>
        <w:rPr>
          <w:sz w:val="28"/>
        </w:rPr>
        <w:t>Rashodi za zaposlene                             6.763,117,25</w:t>
      </w:r>
    </w:p>
    <w:p w:rsidR="00921DC0" w:rsidRDefault="00921DC0" w:rsidP="00921DC0">
      <w:pPr>
        <w:pStyle w:val="Odlomakpopisa"/>
        <w:rPr>
          <w:sz w:val="28"/>
        </w:rPr>
      </w:pPr>
      <w:r>
        <w:rPr>
          <w:sz w:val="28"/>
        </w:rPr>
        <w:t>Rashodi za natjecanja(sportaši)                     3.432,00</w:t>
      </w:r>
    </w:p>
    <w:p w:rsidR="0007704A" w:rsidRDefault="0007704A" w:rsidP="0007704A">
      <w:pPr>
        <w:ind w:left="360"/>
        <w:rPr>
          <w:sz w:val="28"/>
        </w:rPr>
      </w:pPr>
    </w:p>
    <w:p w:rsidR="00F178DA" w:rsidRDefault="006F5279" w:rsidP="0007704A">
      <w:pPr>
        <w:ind w:left="360"/>
        <w:rPr>
          <w:sz w:val="28"/>
        </w:rPr>
      </w:pPr>
      <w:r w:rsidRPr="0007704A">
        <w:rPr>
          <w:sz w:val="28"/>
        </w:rPr>
        <w:t xml:space="preserve">  </w:t>
      </w:r>
      <w:r w:rsidR="000622EC" w:rsidRPr="0007704A">
        <w:rPr>
          <w:sz w:val="28"/>
        </w:rPr>
        <w:t>Sva sredstva iz državnog proračuna su namjenski i u potpunosti utrošena</w:t>
      </w:r>
      <w:r w:rsidR="00584B92">
        <w:rPr>
          <w:sz w:val="28"/>
        </w:rPr>
        <w:t xml:space="preserve"> pa nema ni viška ni manjka</w:t>
      </w:r>
      <w:r w:rsidR="00FE5C1E">
        <w:rPr>
          <w:sz w:val="28"/>
        </w:rPr>
        <w:t>.</w:t>
      </w:r>
    </w:p>
    <w:p w:rsidR="00747210" w:rsidRPr="0007704A" w:rsidRDefault="00747210" w:rsidP="0007704A">
      <w:pPr>
        <w:ind w:left="360"/>
        <w:rPr>
          <w:sz w:val="28"/>
        </w:rPr>
      </w:pPr>
    </w:p>
    <w:p w:rsidR="000622EC" w:rsidRPr="00F178DA" w:rsidRDefault="000622EC" w:rsidP="00F178DA">
      <w:pPr>
        <w:rPr>
          <w:sz w:val="28"/>
        </w:rPr>
      </w:pPr>
    </w:p>
    <w:p w:rsidR="00F178DA" w:rsidRDefault="00584B92" w:rsidP="009F55D1">
      <w:pPr>
        <w:ind w:left="360"/>
        <w:rPr>
          <w:b/>
          <w:sz w:val="28"/>
        </w:rPr>
      </w:pPr>
      <w:r>
        <w:rPr>
          <w:b/>
          <w:sz w:val="28"/>
        </w:rPr>
        <w:t>2.</w:t>
      </w:r>
      <w:r w:rsidR="00B8065E">
        <w:rPr>
          <w:b/>
          <w:sz w:val="28"/>
        </w:rPr>
        <w:t xml:space="preserve"> </w:t>
      </w:r>
      <w:r w:rsidR="008B1126" w:rsidRPr="00184B51">
        <w:rPr>
          <w:b/>
          <w:sz w:val="28"/>
        </w:rPr>
        <w:t>Proračun Grada Zadra</w:t>
      </w:r>
      <w:r w:rsidR="00184B51" w:rsidRPr="00184B51">
        <w:rPr>
          <w:b/>
          <w:sz w:val="28"/>
        </w:rPr>
        <w:t xml:space="preserve">   </w:t>
      </w:r>
      <w:r w:rsidR="00D93246">
        <w:rPr>
          <w:b/>
          <w:sz w:val="28"/>
        </w:rPr>
        <w:t>-prihodi</w:t>
      </w:r>
      <w:r w:rsidR="00184B51" w:rsidRPr="00184B51">
        <w:rPr>
          <w:b/>
          <w:sz w:val="28"/>
        </w:rPr>
        <w:t xml:space="preserve">            </w:t>
      </w:r>
      <w:r w:rsidR="00FA1FC5">
        <w:rPr>
          <w:b/>
          <w:sz w:val="28"/>
        </w:rPr>
        <w:t>2.135.001,80</w:t>
      </w:r>
    </w:p>
    <w:p w:rsidR="00FA1FC5" w:rsidRDefault="00921DC0" w:rsidP="00FA1FC5">
      <w:pPr>
        <w:ind w:left="360"/>
        <w:rPr>
          <w:b/>
          <w:sz w:val="28"/>
        </w:rPr>
      </w:pPr>
      <w:r>
        <w:rPr>
          <w:b/>
          <w:sz w:val="28"/>
        </w:rPr>
        <w:t xml:space="preserve">  </w:t>
      </w:r>
      <w:r w:rsidR="00D93246">
        <w:rPr>
          <w:b/>
          <w:sz w:val="28"/>
        </w:rPr>
        <w:t>Rashodi:</w:t>
      </w:r>
      <w:r w:rsidR="00400CBA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="00400CBA">
        <w:rPr>
          <w:b/>
          <w:sz w:val="28"/>
        </w:rPr>
        <w:t xml:space="preserve">     </w:t>
      </w:r>
      <w:r w:rsidR="00E518D3">
        <w:rPr>
          <w:b/>
          <w:sz w:val="28"/>
        </w:rPr>
        <w:t>2.3</w:t>
      </w:r>
      <w:r w:rsidR="00774D82">
        <w:rPr>
          <w:b/>
          <w:sz w:val="28"/>
        </w:rPr>
        <w:t>4</w:t>
      </w:r>
      <w:r w:rsidR="00FA1FC5">
        <w:rPr>
          <w:b/>
          <w:sz w:val="28"/>
        </w:rPr>
        <w:t>2.851,9</w:t>
      </w:r>
      <w:r>
        <w:rPr>
          <w:b/>
          <w:sz w:val="28"/>
        </w:rPr>
        <w:t>4</w:t>
      </w:r>
    </w:p>
    <w:p w:rsidR="00921DC0" w:rsidRDefault="00921DC0" w:rsidP="00FA1FC5">
      <w:pPr>
        <w:ind w:left="360"/>
        <w:rPr>
          <w:b/>
          <w:sz w:val="28"/>
        </w:rPr>
      </w:pPr>
    </w:p>
    <w:p w:rsidR="00FA1FC5" w:rsidRDefault="00FA1FC5" w:rsidP="00FA1FC5">
      <w:pPr>
        <w:ind w:left="360"/>
        <w:rPr>
          <w:sz w:val="28"/>
        </w:rPr>
      </w:pPr>
      <w:r>
        <w:rPr>
          <w:sz w:val="28"/>
        </w:rPr>
        <w:t>Materij</w:t>
      </w:r>
      <w:r w:rsidR="008B1126">
        <w:rPr>
          <w:sz w:val="28"/>
        </w:rPr>
        <w:t xml:space="preserve">alni rashodi </w:t>
      </w:r>
      <w:r>
        <w:rPr>
          <w:sz w:val="28"/>
        </w:rPr>
        <w:t xml:space="preserve"> za plaće</w:t>
      </w:r>
      <w:r w:rsidR="008B1126">
        <w:rPr>
          <w:sz w:val="28"/>
        </w:rPr>
        <w:t xml:space="preserve"> </w:t>
      </w:r>
      <w:r>
        <w:rPr>
          <w:sz w:val="28"/>
        </w:rPr>
        <w:t>:</w:t>
      </w:r>
    </w:p>
    <w:p w:rsidR="00FA1FC5" w:rsidRPr="008B1126" w:rsidRDefault="00FA1FC5" w:rsidP="00FA1FC5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Produženi boravak                            </w:t>
      </w:r>
      <w:r w:rsidR="00405A0F">
        <w:rPr>
          <w:sz w:val="28"/>
        </w:rPr>
        <w:t xml:space="preserve"> </w:t>
      </w:r>
      <w:r>
        <w:rPr>
          <w:sz w:val="28"/>
        </w:rPr>
        <w:t xml:space="preserve">        212.789,46    </w:t>
      </w:r>
    </w:p>
    <w:p w:rsidR="00FA1FC5" w:rsidRDefault="00FA1FC5" w:rsidP="00FA1FC5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Pomoćnici u nastavi                                   </w:t>
      </w:r>
      <w:r w:rsidR="00EA2DB4">
        <w:rPr>
          <w:sz w:val="28"/>
        </w:rPr>
        <w:t>285.315,01</w:t>
      </w:r>
    </w:p>
    <w:p w:rsidR="00584B92" w:rsidRDefault="00584B92" w:rsidP="00584B92">
      <w:pPr>
        <w:ind w:left="720"/>
        <w:rPr>
          <w:sz w:val="28"/>
        </w:rPr>
      </w:pPr>
      <w:r>
        <w:rPr>
          <w:sz w:val="28"/>
        </w:rPr>
        <w:t>(Iz sredstava grada-28.214,15 i</w:t>
      </w:r>
    </w:p>
    <w:p w:rsidR="00584B92" w:rsidRPr="00584B92" w:rsidRDefault="00584B92" w:rsidP="00584B92">
      <w:pPr>
        <w:ind w:left="720"/>
        <w:rPr>
          <w:sz w:val="28"/>
        </w:rPr>
      </w:pPr>
      <w:r>
        <w:rPr>
          <w:sz w:val="28"/>
        </w:rPr>
        <w:t xml:space="preserve">  Iz EU fondova      257.100,86) </w:t>
      </w:r>
    </w:p>
    <w:p w:rsidR="00FA1FC5" w:rsidRDefault="00FA1FC5" w:rsidP="00FA1FC5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Talijanski jezik</w:t>
      </w:r>
      <w:r w:rsidR="00EA2DB4">
        <w:rPr>
          <w:sz w:val="28"/>
        </w:rPr>
        <w:t xml:space="preserve">                                            18.249,37 </w:t>
      </w:r>
    </w:p>
    <w:p w:rsidR="00405A0F" w:rsidRDefault="00405A0F" w:rsidP="00EA2DB4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Naknade troškova zaposlenima                   49.533,87</w:t>
      </w:r>
    </w:p>
    <w:p w:rsidR="00FE5C1E" w:rsidRDefault="00FE5C1E" w:rsidP="00FE5C1E">
      <w:pPr>
        <w:pStyle w:val="Odlomakpopisa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sl.putovanja</w:t>
      </w:r>
      <w:proofErr w:type="spellEnd"/>
      <w:r>
        <w:rPr>
          <w:sz w:val="28"/>
        </w:rPr>
        <w:t xml:space="preserve"> ,str. usavršavanje i prijevoz)</w:t>
      </w:r>
    </w:p>
    <w:p w:rsidR="00EA2DB4" w:rsidRDefault="00405A0F" w:rsidP="00EA2DB4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Rashodi za materijal i energiju                  329.907,87        </w:t>
      </w:r>
    </w:p>
    <w:p w:rsidR="00EA2DB4" w:rsidRDefault="00405A0F" w:rsidP="00EA2DB4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Rashodi za usluge                                      253.734,50</w:t>
      </w:r>
    </w:p>
    <w:p w:rsidR="00405A0F" w:rsidRDefault="00405A0F" w:rsidP="00EA2DB4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Ostali nespomenuti rashodi                         52.262,94</w:t>
      </w:r>
    </w:p>
    <w:p w:rsidR="00EA2DB4" w:rsidRPr="00405A0F" w:rsidRDefault="00405A0F" w:rsidP="00405A0F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Financijski rashodi                                        6.356,81</w:t>
      </w:r>
    </w:p>
    <w:p w:rsidR="00EA2DB4" w:rsidRPr="00405A0F" w:rsidRDefault="00EA2DB4" w:rsidP="00405A0F">
      <w:pPr>
        <w:ind w:left="360"/>
        <w:rPr>
          <w:sz w:val="28"/>
        </w:rPr>
      </w:pPr>
    </w:p>
    <w:p w:rsidR="00405A0F" w:rsidRDefault="008B1126" w:rsidP="00EA2DB4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 xml:space="preserve">Nabavka opreme  </w:t>
      </w:r>
      <w:r w:rsidR="00405A0F">
        <w:rPr>
          <w:sz w:val="28"/>
        </w:rPr>
        <w:t>(računala i namještaj)       64.935,75</w:t>
      </w:r>
    </w:p>
    <w:p w:rsidR="008B1126" w:rsidRDefault="00405A0F" w:rsidP="00EA2DB4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Nabavka knjiga                                               7.500,00</w:t>
      </w:r>
    </w:p>
    <w:p w:rsidR="008B1126" w:rsidRPr="00405A0F" w:rsidRDefault="008B1126" w:rsidP="008B1126">
      <w:pPr>
        <w:pStyle w:val="Odlomakpopisa"/>
        <w:numPr>
          <w:ilvl w:val="0"/>
          <w:numId w:val="4"/>
        </w:numPr>
        <w:rPr>
          <w:sz w:val="28"/>
        </w:rPr>
      </w:pPr>
      <w:r w:rsidRPr="00405A0F">
        <w:rPr>
          <w:sz w:val="28"/>
        </w:rPr>
        <w:t>Dodatna ulaganja-</w:t>
      </w:r>
      <w:r w:rsidR="002B2F27" w:rsidRPr="00405A0F">
        <w:rPr>
          <w:sz w:val="28"/>
        </w:rPr>
        <w:t>S</w:t>
      </w:r>
      <w:r w:rsidR="00405A0F" w:rsidRPr="00405A0F">
        <w:rPr>
          <w:sz w:val="28"/>
        </w:rPr>
        <w:t xml:space="preserve">anitarije         </w:t>
      </w:r>
      <w:r w:rsidRPr="00405A0F">
        <w:rPr>
          <w:sz w:val="28"/>
        </w:rPr>
        <w:t xml:space="preserve">       </w:t>
      </w:r>
      <w:r w:rsidR="00F216AB" w:rsidRPr="00405A0F">
        <w:rPr>
          <w:sz w:val="28"/>
        </w:rPr>
        <w:t xml:space="preserve">  </w:t>
      </w:r>
      <w:r w:rsidRPr="00405A0F">
        <w:rPr>
          <w:sz w:val="28"/>
        </w:rPr>
        <w:t xml:space="preserve">   </w:t>
      </w:r>
      <w:r w:rsidR="00405A0F">
        <w:rPr>
          <w:sz w:val="28"/>
        </w:rPr>
        <w:t>1.054.528,93</w:t>
      </w:r>
      <w:r w:rsidRPr="00405A0F">
        <w:rPr>
          <w:sz w:val="28"/>
        </w:rPr>
        <w:t xml:space="preserve">                                </w:t>
      </w:r>
      <w:r w:rsidR="00F178DA" w:rsidRPr="00405A0F">
        <w:rPr>
          <w:sz w:val="28"/>
        </w:rPr>
        <w:t xml:space="preserve">  </w:t>
      </w:r>
      <w:r w:rsidRPr="00405A0F">
        <w:rPr>
          <w:sz w:val="28"/>
        </w:rPr>
        <w:t xml:space="preserve">    </w:t>
      </w:r>
    </w:p>
    <w:p w:rsidR="00405A0F" w:rsidRDefault="00405A0F" w:rsidP="00F216AB">
      <w:pPr>
        <w:rPr>
          <w:sz w:val="28"/>
        </w:rPr>
      </w:pPr>
    </w:p>
    <w:p w:rsidR="0003475B" w:rsidRDefault="00F216AB" w:rsidP="00405A0F">
      <w:pPr>
        <w:pStyle w:val="Odlomakpopisa"/>
        <w:numPr>
          <w:ilvl w:val="0"/>
          <w:numId w:val="4"/>
        </w:numPr>
        <w:rPr>
          <w:sz w:val="28"/>
        </w:rPr>
      </w:pPr>
      <w:r w:rsidRPr="00405A0F">
        <w:rPr>
          <w:sz w:val="28"/>
        </w:rPr>
        <w:t xml:space="preserve">  </w:t>
      </w:r>
      <w:r w:rsidR="00184B51" w:rsidRPr="00405A0F">
        <w:rPr>
          <w:sz w:val="28"/>
        </w:rPr>
        <w:t xml:space="preserve">Natjecanja i izvannastavne akt.                 </w:t>
      </w:r>
      <w:r w:rsidR="00862D2C" w:rsidRPr="00405A0F">
        <w:rPr>
          <w:sz w:val="28"/>
        </w:rPr>
        <w:t>17.988,22</w:t>
      </w:r>
    </w:p>
    <w:p w:rsidR="00D86FCB" w:rsidRDefault="00D86FCB" w:rsidP="00405A0F">
      <w:pPr>
        <w:rPr>
          <w:sz w:val="28"/>
        </w:rPr>
      </w:pPr>
    </w:p>
    <w:p w:rsidR="001A2B4A" w:rsidRDefault="00405A0F" w:rsidP="00405A0F">
      <w:pPr>
        <w:rPr>
          <w:sz w:val="28"/>
        </w:rPr>
      </w:pPr>
      <w:r>
        <w:rPr>
          <w:sz w:val="28"/>
        </w:rPr>
        <w:t xml:space="preserve">Rezultat poslovanja   je manjak prihoda  </w:t>
      </w:r>
      <w:r w:rsidRPr="00584B92">
        <w:rPr>
          <w:b/>
          <w:sz w:val="28"/>
        </w:rPr>
        <w:t>207.</w:t>
      </w:r>
      <w:r w:rsidR="00584B92" w:rsidRPr="00584B92">
        <w:rPr>
          <w:b/>
          <w:sz w:val="28"/>
        </w:rPr>
        <w:t>850,14</w:t>
      </w:r>
      <w:r w:rsidR="00DE1DE5">
        <w:rPr>
          <w:sz w:val="28"/>
        </w:rPr>
        <w:t xml:space="preserve">. </w:t>
      </w:r>
    </w:p>
    <w:p w:rsidR="00405A0F" w:rsidRPr="00405A0F" w:rsidRDefault="00DE1DE5" w:rsidP="00405A0F">
      <w:pPr>
        <w:rPr>
          <w:sz w:val="28"/>
        </w:rPr>
      </w:pPr>
      <w:r>
        <w:rPr>
          <w:sz w:val="28"/>
        </w:rPr>
        <w:t>Do t</w:t>
      </w:r>
      <w:r w:rsidR="00584B92">
        <w:rPr>
          <w:sz w:val="28"/>
        </w:rPr>
        <w:t>oga je došlo zbog promjene propisa o priznavanju prihoda. Manjak će se pokriti u siječnju kad Grad podmiri račune kojima je dosp</w:t>
      </w:r>
      <w:r w:rsidR="00A85BDE">
        <w:rPr>
          <w:sz w:val="28"/>
        </w:rPr>
        <w:t>i</w:t>
      </w:r>
      <w:r w:rsidR="00584B92">
        <w:rPr>
          <w:sz w:val="28"/>
        </w:rPr>
        <w:t xml:space="preserve">jeće u tom mjesecu. </w:t>
      </w:r>
    </w:p>
    <w:p w:rsidR="006B79E7" w:rsidRDefault="006B79E7" w:rsidP="00F216AB">
      <w:pPr>
        <w:rPr>
          <w:sz w:val="28"/>
        </w:rPr>
      </w:pPr>
    </w:p>
    <w:p w:rsidR="00400CBA" w:rsidRDefault="00400CBA" w:rsidP="009F55D1">
      <w:pPr>
        <w:ind w:left="360"/>
        <w:rPr>
          <w:sz w:val="28"/>
        </w:rPr>
      </w:pPr>
    </w:p>
    <w:p w:rsidR="00820489" w:rsidRPr="005F04EB" w:rsidRDefault="00584B92" w:rsidP="009F55D1">
      <w:pPr>
        <w:ind w:left="360"/>
        <w:rPr>
          <w:sz w:val="28"/>
        </w:rPr>
      </w:pPr>
      <w:r w:rsidRPr="00D75739">
        <w:rPr>
          <w:b/>
          <w:sz w:val="28"/>
        </w:rPr>
        <w:t>3.</w:t>
      </w:r>
      <w:r w:rsidR="006F5279" w:rsidRPr="005F04EB">
        <w:rPr>
          <w:sz w:val="28"/>
        </w:rPr>
        <w:t xml:space="preserve">Prihodi od Hrvatske zajednice tehničke kulture     </w:t>
      </w:r>
      <w:r w:rsidR="00862D2C">
        <w:rPr>
          <w:sz w:val="28"/>
        </w:rPr>
        <w:t>900,00</w:t>
      </w:r>
    </w:p>
    <w:p w:rsidR="006F5279" w:rsidRDefault="00DE1DE5" w:rsidP="009F55D1">
      <w:pPr>
        <w:ind w:left="360"/>
        <w:rPr>
          <w:sz w:val="28"/>
        </w:rPr>
      </w:pPr>
      <w:r>
        <w:rPr>
          <w:sz w:val="28"/>
        </w:rPr>
        <w:t xml:space="preserve"> </w:t>
      </w:r>
      <w:r w:rsidR="00584B92">
        <w:rPr>
          <w:sz w:val="28"/>
        </w:rPr>
        <w:t xml:space="preserve">   </w:t>
      </w:r>
      <w:r w:rsidR="006F5279" w:rsidRPr="005F04EB">
        <w:rPr>
          <w:sz w:val="28"/>
        </w:rPr>
        <w:t xml:space="preserve">Rashodi za natjecanja                                       </w:t>
      </w:r>
      <w:r w:rsidR="009F476B" w:rsidRPr="005F04EB">
        <w:rPr>
          <w:sz w:val="28"/>
        </w:rPr>
        <w:t xml:space="preserve">   </w:t>
      </w:r>
      <w:r w:rsidR="006F5279" w:rsidRPr="005F04EB">
        <w:rPr>
          <w:sz w:val="28"/>
        </w:rPr>
        <w:t xml:space="preserve">  </w:t>
      </w:r>
      <w:r w:rsidR="00862D2C">
        <w:rPr>
          <w:sz w:val="28"/>
        </w:rPr>
        <w:t>900</w:t>
      </w:r>
      <w:r w:rsidR="0007704A" w:rsidRPr="005F04EB">
        <w:rPr>
          <w:sz w:val="28"/>
        </w:rPr>
        <w:t>,00</w:t>
      </w:r>
      <w:r w:rsidR="006F5279" w:rsidRPr="005F04EB">
        <w:rPr>
          <w:sz w:val="28"/>
        </w:rPr>
        <w:t xml:space="preserve">   </w:t>
      </w:r>
    </w:p>
    <w:p w:rsidR="00862D2C" w:rsidRPr="005F04EB" w:rsidRDefault="00584B92" w:rsidP="009F55D1">
      <w:pPr>
        <w:ind w:left="360"/>
        <w:rPr>
          <w:sz w:val="28"/>
        </w:rPr>
      </w:pPr>
      <w:r>
        <w:rPr>
          <w:sz w:val="28"/>
        </w:rPr>
        <w:t xml:space="preserve">  </w:t>
      </w:r>
    </w:p>
    <w:p w:rsidR="00862D2C" w:rsidRDefault="00584B92" w:rsidP="005F04EB">
      <w:pPr>
        <w:tabs>
          <w:tab w:val="left" w:pos="6675"/>
        </w:tabs>
        <w:ind w:left="360"/>
        <w:rPr>
          <w:sz w:val="28"/>
        </w:rPr>
      </w:pPr>
      <w:r w:rsidRPr="00D75739">
        <w:rPr>
          <w:b/>
          <w:sz w:val="28"/>
        </w:rPr>
        <w:t>4</w:t>
      </w:r>
      <w:r>
        <w:rPr>
          <w:sz w:val="28"/>
        </w:rPr>
        <w:t>.</w:t>
      </w:r>
      <w:r w:rsidR="00862D2C">
        <w:rPr>
          <w:sz w:val="28"/>
        </w:rPr>
        <w:t>Prihodi od</w:t>
      </w:r>
      <w:r w:rsidR="00E1557F">
        <w:rPr>
          <w:sz w:val="28"/>
        </w:rPr>
        <w:t xml:space="preserve"> </w:t>
      </w:r>
      <w:r w:rsidR="00862D2C">
        <w:rPr>
          <w:sz w:val="28"/>
        </w:rPr>
        <w:t xml:space="preserve">Sportske zajednice grada Zadra         </w:t>
      </w:r>
      <w:r w:rsidR="00D75739">
        <w:rPr>
          <w:sz w:val="28"/>
        </w:rPr>
        <w:t xml:space="preserve"> </w:t>
      </w:r>
      <w:r w:rsidR="00862D2C">
        <w:rPr>
          <w:sz w:val="28"/>
        </w:rPr>
        <w:t xml:space="preserve">       2.395,84</w:t>
      </w:r>
    </w:p>
    <w:p w:rsidR="00517EF1" w:rsidRDefault="00FE5C1E" w:rsidP="005F04EB">
      <w:pPr>
        <w:tabs>
          <w:tab w:val="left" w:pos="6675"/>
        </w:tabs>
        <w:ind w:left="360"/>
        <w:rPr>
          <w:sz w:val="28"/>
        </w:rPr>
      </w:pPr>
      <w:r>
        <w:rPr>
          <w:sz w:val="28"/>
        </w:rPr>
        <w:t xml:space="preserve">   </w:t>
      </w:r>
      <w:r w:rsidR="00862D2C">
        <w:rPr>
          <w:sz w:val="28"/>
        </w:rPr>
        <w:t xml:space="preserve">Rashodi za isplatu  za natjecanja u sportu                   2.395,84  </w:t>
      </w:r>
    </w:p>
    <w:p w:rsidR="00584B92" w:rsidRPr="005F04EB" w:rsidRDefault="00584B92" w:rsidP="005F04EB">
      <w:pPr>
        <w:tabs>
          <w:tab w:val="left" w:pos="6675"/>
        </w:tabs>
        <w:ind w:left="360"/>
        <w:rPr>
          <w:sz w:val="28"/>
        </w:rPr>
      </w:pPr>
    </w:p>
    <w:p w:rsidR="00747210" w:rsidRDefault="00747210" w:rsidP="009F55D1">
      <w:pPr>
        <w:ind w:left="360"/>
        <w:rPr>
          <w:b/>
          <w:sz w:val="28"/>
        </w:rPr>
      </w:pPr>
    </w:p>
    <w:p w:rsidR="009F476B" w:rsidRPr="009F476B" w:rsidRDefault="00584B92" w:rsidP="009F55D1">
      <w:pPr>
        <w:ind w:left="360"/>
        <w:rPr>
          <w:b/>
          <w:sz w:val="28"/>
        </w:rPr>
      </w:pPr>
      <w:r>
        <w:rPr>
          <w:b/>
          <w:sz w:val="28"/>
        </w:rPr>
        <w:t>5.</w:t>
      </w:r>
      <w:r w:rsidR="009F476B">
        <w:rPr>
          <w:b/>
          <w:sz w:val="28"/>
        </w:rPr>
        <w:t>ŠKOLA</w:t>
      </w:r>
    </w:p>
    <w:p w:rsidR="00184B51" w:rsidRPr="005F04EB" w:rsidRDefault="00184B51" w:rsidP="009F55D1">
      <w:pPr>
        <w:ind w:left="360"/>
        <w:rPr>
          <w:sz w:val="28"/>
        </w:rPr>
      </w:pPr>
      <w:r w:rsidRPr="005F04EB">
        <w:rPr>
          <w:sz w:val="28"/>
        </w:rPr>
        <w:t xml:space="preserve">Prihodi od imovine(kamate)                     </w:t>
      </w:r>
      <w:r w:rsidR="00A52EA1" w:rsidRPr="005F04EB">
        <w:rPr>
          <w:sz w:val="28"/>
        </w:rPr>
        <w:t xml:space="preserve"> </w:t>
      </w:r>
      <w:r w:rsidRPr="005F04EB">
        <w:rPr>
          <w:sz w:val="28"/>
        </w:rPr>
        <w:t xml:space="preserve">    </w:t>
      </w:r>
      <w:r w:rsidR="00862D2C">
        <w:rPr>
          <w:sz w:val="28"/>
        </w:rPr>
        <w:t>2.672,17</w:t>
      </w:r>
    </w:p>
    <w:p w:rsidR="00184B51" w:rsidRPr="005F04EB" w:rsidRDefault="00184B51" w:rsidP="009F55D1">
      <w:pPr>
        <w:ind w:left="360"/>
        <w:rPr>
          <w:sz w:val="28"/>
        </w:rPr>
      </w:pPr>
      <w:r w:rsidRPr="005F04EB">
        <w:rPr>
          <w:sz w:val="28"/>
        </w:rPr>
        <w:t>Prihodi za posebne namjene</w:t>
      </w:r>
    </w:p>
    <w:p w:rsidR="00184B51" w:rsidRDefault="00184B51" w:rsidP="00184B51">
      <w:pPr>
        <w:rPr>
          <w:sz w:val="28"/>
        </w:rPr>
      </w:pPr>
      <w:r>
        <w:rPr>
          <w:sz w:val="28"/>
        </w:rPr>
        <w:t xml:space="preserve"> </w:t>
      </w:r>
      <w:r w:rsidR="00745A7F">
        <w:rPr>
          <w:sz w:val="28"/>
        </w:rPr>
        <w:t xml:space="preserve"> </w:t>
      </w:r>
      <w:r>
        <w:rPr>
          <w:sz w:val="28"/>
        </w:rPr>
        <w:t xml:space="preserve">   Školska kuhinja                                         </w:t>
      </w:r>
      <w:r w:rsidR="00A52EA1">
        <w:rPr>
          <w:sz w:val="28"/>
        </w:rPr>
        <w:t xml:space="preserve">  </w:t>
      </w:r>
      <w:r>
        <w:rPr>
          <w:sz w:val="28"/>
        </w:rPr>
        <w:t xml:space="preserve">  </w:t>
      </w:r>
      <w:r w:rsidR="00F178DA">
        <w:rPr>
          <w:sz w:val="28"/>
        </w:rPr>
        <w:t>1</w:t>
      </w:r>
      <w:r w:rsidR="00862D2C">
        <w:rPr>
          <w:sz w:val="28"/>
        </w:rPr>
        <w:t>85.821,00</w:t>
      </w:r>
    </w:p>
    <w:p w:rsidR="00184B51" w:rsidRDefault="00184B51" w:rsidP="00184B51">
      <w:pPr>
        <w:rPr>
          <w:sz w:val="28"/>
        </w:rPr>
      </w:pPr>
      <w:r>
        <w:rPr>
          <w:sz w:val="28"/>
        </w:rPr>
        <w:t xml:space="preserve">  </w:t>
      </w:r>
      <w:r w:rsidR="00745A7F">
        <w:rPr>
          <w:sz w:val="28"/>
        </w:rPr>
        <w:t xml:space="preserve">  </w:t>
      </w:r>
      <w:r>
        <w:rPr>
          <w:sz w:val="28"/>
        </w:rPr>
        <w:t xml:space="preserve"> Produženi boravak                                        </w:t>
      </w:r>
      <w:r w:rsidR="00F178DA">
        <w:rPr>
          <w:sz w:val="28"/>
        </w:rPr>
        <w:t>1</w:t>
      </w:r>
      <w:r w:rsidR="00862D2C">
        <w:rPr>
          <w:sz w:val="28"/>
        </w:rPr>
        <w:t>70.761</w:t>
      </w:r>
      <w:r w:rsidR="00517EF1">
        <w:rPr>
          <w:sz w:val="28"/>
        </w:rPr>
        <w:t>,</w:t>
      </w:r>
      <w:r w:rsidR="00862D2C">
        <w:rPr>
          <w:sz w:val="28"/>
        </w:rPr>
        <w:t>0</w:t>
      </w:r>
      <w:r w:rsidR="00517EF1">
        <w:rPr>
          <w:sz w:val="28"/>
        </w:rPr>
        <w:t>0</w:t>
      </w:r>
    </w:p>
    <w:p w:rsidR="00862D2C" w:rsidRDefault="00184B51" w:rsidP="00184B51">
      <w:pPr>
        <w:rPr>
          <w:sz w:val="28"/>
        </w:rPr>
      </w:pPr>
      <w:r w:rsidRPr="00234AD5">
        <w:rPr>
          <w:b/>
          <w:sz w:val="28"/>
        </w:rPr>
        <w:t xml:space="preserve">   </w:t>
      </w:r>
      <w:r>
        <w:rPr>
          <w:sz w:val="28"/>
        </w:rPr>
        <w:t xml:space="preserve">  Prihodi od iznajmljivanja dvorane                </w:t>
      </w:r>
      <w:r w:rsidR="00517EF1">
        <w:rPr>
          <w:sz w:val="28"/>
        </w:rPr>
        <w:t>4</w:t>
      </w:r>
      <w:r w:rsidR="00862D2C">
        <w:rPr>
          <w:sz w:val="28"/>
        </w:rPr>
        <w:t>5.295,00</w:t>
      </w:r>
    </w:p>
    <w:p w:rsidR="00820489" w:rsidRDefault="005F04EB" w:rsidP="00184B51">
      <w:pPr>
        <w:rPr>
          <w:sz w:val="28"/>
        </w:rPr>
      </w:pPr>
      <w:r>
        <w:rPr>
          <w:sz w:val="28"/>
        </w:rPr>
        <w:t xml:space="preserve">        </w:t>
      </w:r>
    </w:p>
    <w:p w:rsidR="00517EF1" w:rsidRDefault="001A2B4A" w:rsidP="00184B51">
      <w:pPr>
        <w:rPr>
          <w:b/>
          <w:sz w:val="28"/>
        </w:rPr>
      </w:pPr>
      <w:r>
        <w:rPr>
          <w:b/>
          <w:sz w:val="28"/>
        </w:rPr>
        <w:t xml:space="preserve">    Ukupno   </w:t>
      </w:r>
      <w:r w:rsidR="00820489">
        <w:rPr>
          <w:b/>
          <w:sz w:val="28"/>
        </w:rPr>
        <w:t>prihodi</w:t>
      </w:r>
      <w:r w:rsidR="00820489" w:rsidRPr="00820489">
        <w:rPr>
          <w:b/>
          <w:sz w:val="28"/>
        </w:rPr>
        <w:t xml:space="preserve">                                            </w:t>
      </w:r>
      <w:r w:rsidR="00517EF1">
        <w:rPr>
          <w:b/>
          <w:sz w:val="28"/>
        </w:rPr>
        <w:t>4</w:t>
      </w:r>
      <w:r w:rsidR="00862D2C">
        <w:rPr>
          <w:b/>
          <w:sz w:val="28"/>
        </w:rPr>
        <w:t>0</w:t>
      </w:r>
      <w:r w:rsidR="00925751">
        <w:rPr>
          <w:b/>
          <w:sz w:val="28"/>
        </w:rPr>
        <w:t>5</w:t>
      </w:r>
      <w:r w:rsidR="001E06B3">
        <w:rPr>
          <w:b/>
          <w:sz w:val="28"/>
        </w:rPr>
        <w:t>.</w:t>
      </w:r>
      <w:r w:rsidR="00925751">
        <w:rPr>
          <w:b/>
          <w:sz w:val="28"/>
        </w:rPr>
        <w:t>212,79</w:t>
      </w:r>
      <w:r w:rsidR="00184B51" w:rsidRPr="00820489">
        <w:rPr>
          <w:b/>
          <w:sz w:val="28"/>
        </w:rPr>
        <w:t xml:space="preserve">  </w:t>
      </w:r>
    </w:p>
    <w:p w:rsidR="00184B51" w:rsidRPr="00820489" w:rsidRDefault="005F04EB" w:rsidP="00184B51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184B51" w:rsidRPr="00820489">
        <w:rPr>
          <w:b/>
          <w:sz w:val="28"/>
        </w:rPr>
        <w:t xml:space="preserve">  </w:t>
      </w:r>
    </w:p>
    <w:p w:rsidR="004C40A9" w:rsidRDefault="009A7165" w:rsidP="009F55D1">
      <w:pPr>
        <w:ind w:left="360"/>
        <w:rPr>
          <w:b/>
          <w:sz w:val="28"/>
        </w:rPr>
      </w:pPr>
      <w:r w:rsidRPr="006F5279">
        <w:rPr>
          <w:b/>
          <w:sz w:val="28"/>
        </w:rPr>
        <w:t xml:space="preserve">Rashodi poslovanja                                   </w:t>
      </w:r>
      <w:r w:rsidR="00820489" w:rsidRPr="006F5279">
        <w:rPr>
          <w:b/>
          <w:sz w:val="28"/>
        </w:rPr>
        <w:t xml:space="preserve">   </w:t>
      </w:r>
      <w:r w:rsidRPr="006F5279">
        <w:rPr>
          <w:b/>
          <w:sz w:val="28"/>
        </w:rPr>
        <w:t xml:space="preserve">   </w:t>
      </w:r>
    </w:p>
    <w:p w:rsidR="00E23989" w:rsidRDefault="00E23989" w:rsidP="009F55D1">
      <w:pPr>
        <w:ind w:left="360"/>
        <w:rPr>
          <w:sz w:val="28"/>
        </w:rPr>
      </w:pPr>
      <w:r>
        <w:rPr>
          <w:sz w:val="28"/>
        </w:rPr>
        <w:t xml:space="preserve">Rashodi za materijal i energiju( </w:t>
      </w:r>
      <w:proofErr w:type="spellStart"/>
      <w:r>
        <w:rPr>
          <w:sz w:val="28"/>
        </w:rPr>
        <w:t>šk.ku</w:t>
      </w:r>
      <w:r w:rsidR="00EA2DB4">
        <w:rPr>
          <w:sz w:val="28"/>
        </w:rPr>
        <w:t>hi</w:t>
      </w:r>
      <w:r>
        <w:rPr>
          <w:sz w:val="28"/>
        </w:rPr>
        <w:t>nj</w:t>
      </w:r>
      <w:r w:rsidR="00EA2DB4">
        <w:rPr>
          <w:sz w:val="28"/>
        </w:rPr>
        <w:t>a</w:t>
      </w:r>
      <w:proofErr w:type="spellEnd"/>
      <w:r>
        <w:rPr>
          <w:sz w:val="28"/>
        </w:rPr>
        <w:t xml:space="preserve">)  </w:t>
      </w:r>
      <w:r w:rsidR="00FE4B86">
        <w:rPr>
          <w:sz w:val="28"/>
        </w:rPr>
        <w:t xml:space="preserve">   </w:t>
      </w:r>
      <w:r>
        <w:rPr>
          <w:sz w:val="28"/>
        </w:rPr>
        <w:t xml:space="preserve">     </w:t>
      </w:r>
      <w:r w:rsidR="00494588">
        <w:rPr>
          <w:sz w:val="28"/>
        </w:rPr>
        <w:t>1.750,53</w:t>
      </w:r>
    </w:p>
    <w:p w:rsidR="00284BAF" w:rsidRDefault="00284BAF" w:rsidP="009F55D1">
      <w:pPr>
        <w:ind w:left="360"/>
        <w:rPr>
          <w:sz w:val="28"/>
        </w:rPr>
      </w:pPr>
      <w:r>
        <w:rPr>
          <w:sz w:val="28"/>
        </w:rPr>
        <w:t xml:space="preserve">Rashodi za usluge prijevoza                                     500,00 </w:t>
      </w:r>
    </w:p>
    <w:p w:rsidR="00E23989" w:rsidRDefault="00E23989" w:rsidP="009F55D1">
      <w:pPr>
        <w:ind w:left="360"/>
        <w:rPr>
          <w:sz w:val="28"/>
        </w:rPr>
      </w:pPr>
      <w:r>
        <w:rPr>
          <w:sz w:val="28"/>
        </w:rPr>
        <w:t xml:space="preserve">Rashodi za namirnice za </w:t>
      </w:r>
      <w:proofErr w:type="spellStart"/>
      <w:r>
        <w:rPr>
          <w:sz w:val="28"/>
        </w:rPr>
        <w:t>šk.kuhinju</w:t>
      </w:r>
      <w:proofErr w:type="spellEnd"/>
      <w:r>
        <w:rPr>
          <w:sz w:val="28"/>
        </w:rPr>
        <w:t xml:space="preserve">       </w:t>
      </w:r>
      <w:r w:rsidR="00FE4B86">
        <w:rPr>
          <w:sz w:val="28"/>
        </w:rPr>
        <w:t xml:space="preserve">   </w:t>
      </w:r>
      <w:r>
        <w:rPr>
          <w:sz w:val="28"/>
        </w:rPr>
        <w:t xml:space="preserve">         </w:t>
      </w:r>
      <w:r w:rsidR="00862D2C">
        <w:rPr>
          <w:sz w:val="28"/>
        </w:rPr>
        <w:t>172.784,91</w:t>
      </w:r>
    </w:p>
    <w:p w:rsidR="00E23989" w:rsidRDefault="00E23989" w:rsidP="009F55D1">
      <w:pPr>
        <w:ind w:left="360"/>
        <w:rPr>
          <w:sz w:val="28"/>
        </w:rPr>
      </w:pPr>
      <w:r>
        <w:rPr>
          <w:sz w:val="28"/>
        </w:rPr>
        <w:t xml:space="preserve">Topli obroci u </w:t>
      </w:r>
      <w:proofErr w:type="spellStart"/>
      <w:r>
        <w:rPr>
          <w:sz w:val="28"/>
        </w:rPr>
        <w:t>pr.boravku</w:t>
      </w:r>
      <w:proofErr w:type="spellEnd"/>
      <w:r>
        <w:rPr>
          <w:sz w:val="28"/>
        </w:rPr>
        <w:t xml:space="preserve">                     </w:t>
      </w:r>
      <w:r w:rsidR="00FE4B86">
        <w:rPr>
          <w:sz w:val="28"/>
        </w:rPr>
        <w:t xml:space="preserve">   </w:t>
      </w:r>
      <w:r w:rsidR="00862D2C">
        <w:rPr>
          <w:sz w:val="28"/>
        </w:rPr>
        <w:t xml:space="preserve">          167.</w:t>
      </w:r>
      <w:r w:rsidR="00284BAF">
        <w:rPr>
          <w:sz w:val="28"/>
        </w:rPr>
        <w:t>3</w:t>
      </w:r>
      <w:r w:rsidR="00862D2C">
        <w:rPr>
          <w:sz w:val="28"/>
        </w:rPr>
        <w:t>83,</w:t>
      </w:r>
      <w:r w:rsidR="00925751">
        <w:rPr>
          <w:sz w:val="28"/>
        </w:rPr>
        <w:t>58</w:t>
      </w:r>
      <w:r>
        <w:rPr>
          <w:sz w:val="28"/>
        </w:rPr>
        <w:t xml:space="preserve"> </w:t>
      </w:r>
    </w:p>
    <w:p w:rsidR="009A7165" w:rsidRDefault="009A7165" w:rsidP="009F55D1">
      <w:pPr>
        <w:ind w:left="360"/>
        <w:rPr>
          <w:sz w:val="28"/>
        </w:rPr>
      </w:pPr>
      <w:r>
        <w:rPr>
          <w:sz w:val="28"/>
        </w:rPr>
        <w:t xml:space="preserve">Rashodi za nabavu nefinancijske imovine   </w:t>
      </w:r>
      <w:r w:rsidR="00584B92">
        <w:rPr>
          <w:sz w:val="28"/>
        </w:rPr>
        <w:t xml:space="preserve">  </w:t>
      </w:r>
      <w:r w:rsidR="00FE4B86">
        <w:rPr>
          <w:sz w:val="28"/>
        </w:rPr>
        <w:t xml:space="preserve">  </w:t>
      </w:r>
      <w:r w:rsidR="00820489">
        <w:rPr>
          <w:sz w:val="28"/>
        </w:rPr>
        <w:t xml:space="preserve">  </w:t>
      </w:r>
      <w:r w:rsidR="00925751">
        <w:rPr>
          <w:sz w:val="28"/>
        </w:rPr>
        <w:t xml:space="preserve"> </w:t>
      </w:r>
      <w:r>
        <w:rPr>
          <w:sz w:val="28"/>
        </w:rPr>
        <w:t xml:space="preserve">   </w:t>
      </w:r>
      <w:r w:rsidR="00862D2C">
        <w:rPr>
          <w:sz w:val="28"/>
        </w:rPr>
        <w:t>8.156,37</w:t>
      </w:r>
      <w:r w:rsidR="00820489">
        <w:rPr>
          <w:sz w:val="28"/>
        </w:rPr>
        <w:t xml:space="preserve">                        </w:t>
      </w:r>
    </w:p>
    <w:p w:rsidR="00F178DA" w:rsidRPr="00820489" w:rsidRDefault="00820489" w:rsidP="009F55D1">
      <w:pPr>
        <w:ind w:left="360"/>
        <w:rPr>
          <w:b/>
          <w:sz w:val="28"/>
        </w:rPr>
      </w:pPr>
      <w:r w:rsidRPr="00820489">
        <w:rPr>
          <w:b/>
          <w:sz w:val="28"/>
        </w:rPr>
        <w:t xml:space="preserve">Ukupni rashodi                                            </w:t>
      </w:r>
      <w:r w:rsidR="00584B92">
        <w:rPr>
          <w:b/>
          <w:sz w:val="28"/>
        </w:rPr>
        <w:t xml:space="preserve">  </w:t>
      </w:r>
      <w:r w:rsidRPr="00820489">
        <w:rPr>
          <w:b/>
          <w:sz w:val="28"/>
        </w:rPr>
        <w:t xml:space="preserve">    </w:t>
      </w:r>
      <w:r w:rsidR="00E23989">
        <w:rPr>
          <w:b/>
          <w:sz w:val="28"/>
        </w:rPr>
        <w:t xml:space="preserve"> </w:t>
      </w:r>
      <w:r w:rsidR="00284BAF">
        <w:rPr>
          <w:b/>
          <w:sz w:val="28"/>
        </w:rPr>
        <w:t>35</w:t>
      </w:r>
      <w:r w:rsidR="00925751">
        <w:rPr>
          <w:b/>
          <w:sz w:val="28"/>
        </w:rPr>
        <w:t>0.575,39</w:t>
      </w:r>
    </w:p>
    <w:p w:rsidR="00584B92" w:rsidRDefault="005F04EB" w:rsidP="009F55D1">
      <w:pPr>
        <w:ind w:left="360"/>
        <w:rPr>
          <w:b/>
          <w:sz w:val="28"/>
        </w:rPr>
      </w:pPr>
      <w:r w:rsidRPr="005F04EB">
        <w:rPr>
          <w:b/>
          <w:sz w:val="28"/>
        </w:rPr>
        <w:t>Rezultat poslovanja za 201</w:t>
      </w:r>
      <w:r w:rsidR="00284BAF">
        <w:rPr>
          <w:b/>
          <w:sz w:val="28"/>
        </w:rPr>
        <w:t>5</w:t>
      </w:r>
      <w:r w:rsidR="00605447" w:rsidRPr="005F04EB">
        <w:rPr>
          <w:b/>
          <w:sz w:val="28"/>
        </w:rPr>
        <w:t xml:space="preserve">. je višak       </w:t>
      </w:r>
      <w:r w:rsidR="001E06B3">
        <w:rPr>
          <w:b/>
          <w:sz w:val="28"/>
        </w:rPr>
        <w:t xml:space="preserve"> </w:t>
      </w:r>
      <w:r w:rsidR="00605447" w:rsidRPr="005F04EB">
        <w:rPr>
          <w:b/>
          <w:sz w:val="28"/>
        </w:rPr>
        <w:t xml:space="preserve">      </w:t>
      </w:r>
      <w:r w:rsidR="00284BAF">
        <w:rPr>
          <w:b/>
          <w:sz w:val="28"/>
        </w:rPr>
        <w:t xml:space="preserve"> </w:t>
      </w:r>
      <w:r w:rsidR="00605447" w:rsidRPr="005F04EB">
        <w:rPr>
          <w:b/>
          <w:sz w:val="28"/>
        </w:rPr>
        <w:t xml:space="preserve"> </w:t>
      </w:r>
      <w:r w:rsidR="00284BAF">
        <w:rPr>
          <w:b/>
          <w:sz w:val="28"/>
        </w:rPr>
        <w:t xml:space="preserve"> 5</w:t>
      </w:r>
      <w:r w:rsidR="00584B92">
        <w:rPr>
          <w:b/>
          <w:sz w:val="28"/>
        </w:rPr>
        <w:t>4.637,40</w:t>
      </w:r>
    </w:p>
    <w:p w:rsidR="00925751" w:rsidRDefault="00234AD5" w:rsidP="00925751">
      <w:pPr>
        <w:ind w:left="360"/>
        <w:rPr>
          <w:b/>
          <w:sz w:val="28"/>
        </w:rPr>
      </w:pPr>
      <w:r>
        <w:rPr>
          <w:sz w:val="28"/>
        </w:rPr>
        <w:t xml:space="preserve">Višak prihoda iz prethodne godine iznosio </w:t>
      </w:r>
      <w:r w:rsidRPr="00E23989">
        <w:rPr>
          <w:sz w:val="28"/>
        </w:rPr>
        <w:t>je</w:t>
      </w:r>
      <w:r w:rsidRPr="005F04EB">
        <w:rPr>
          <w:b/>
          <w:sz w:val="28"/>
        </w:rPr>
        <w:t xml:space="preserve"> </w:t>
      </w:r>
      <w:r w:rsidR="006F5279" w:rsidRPr="005F04EB">
        <w:rPr>
          <w:b/>
          <w:sz w:val="28"/>
        </w:rPr>
        <w:t xml:space="preserve"> </w:t>
      </w:r>
      <w:r w:rsidR="005F04EB" w:rsidRPr="005F04EB">
        <w:rPr>
          <w:b/>
          <w:sz w:val="28"/>
        </w:rPr>
        <w:t xml:space="preserve">    </w:t>
      </w:r>
      <w:r w:rsidR="006F5279" w:rsidRPr="005F04EB">
        <w:rPr>
          <w:b/>
          <w:sz w:val="28"/>
        </w:rPr>
        <w:t xml:space="preserve"> </w:t>
      </w:r>
      <w:r w:rsidR="00284BAF">
        <w:rPr>
          <w:b/>
          <w:sz w:val="28"/>
        </w:rPr>
        <w:t>57.974,31</w:t>
      </w:r>
    </w:p>
    <w:p w:rsidR="00925751" w:rsidRDefault="00925751" w:rsidP="00925751">
      <w:pPr>
        <w:ind w:left="360"/>
        <w:rPr>
          <w:b/>
          <w:sz w:val="28"/>
        </w:rPr>
      </w:pPr>
      <w:r>
        <w:rPr>
          <w:sz w:val="28"/>
        </w:rPr>
        <w:t xml:space="preserve">Razlika plaća pomoćnika                                             </w:t>
      </w:r>
      <w:r w:rsidRPr="00925751">
        <w:rPr>
          <w:b/>
          <w:sz w:val="28"/>
        </w:rPr>
        <w:t>-0,02</w:t>
      </w:r>
    </w:p>
    <w:p w:rsidR="00925751" w:rsidRPr="00925751" w:rsidRDefault="00925751" w:rsidP="00925751">
      <w:pPr>
        <w:ind w:left="360"/>
        <w:rPr>
          <w:sz w:val="28"/>
        </w:rPr>
      </w:pPr>
    </w:p>
    <w:p w:rsidR="00820489" w:rsidRDefault="00605447" w:rsidP="009F55D1">
      <w:pPr>
        <w:ind w:left="360"/>
        <w:rPr>
          <w:b/>
          <w:sz w:val="28"/>
        </w:rPr>
      </w:pPr>
      <w:r w:rsidRPr="00322903">
        <w:rPr>
          <w:b/>
          <w:sz w:val="28"/>
        </w:rPr>
        <w:t xml:space="preserve">Ukupan višak </w:t>
      </w:r>
      <w:r w:rsidR="00E23989" w:rsidRPr="00322903">
        <w:rPr>
          <w:b/>
          <w:sz w:val="28"/>
        </w:rPr>
        <w:t xml:space="preserve"> raspoloživ u </w:t>
      </w:r>
      <w:r w:rsidR="009A7165" w:rsidRPr="00322903">
        <w:rPr>
          <w:b/>
          <w:sz w:val="28"/>
        </w:rPr>
        <w:t xml:space="preserve"> 201</w:t>
      </w:r>
      <w:r w:rsidR="00284BAF">
        <w:rPr>
          <w:b/>
          <w:sz w:val="28"/>
        </w:rPr>
        <w:t>6</w:t>
      </w:r>
      <w:r w:rsidR="009A7165" w:rsidRPr="00322903">
        <w:rPr>
          <w:b/>
          <w:sz w:val="28"/>
        </w:rPr>
        <w:t xml:space="preserve">. </w:t>
      </w:r>
      <w:r w:rsidR="00A96267" w:rsidRPr="00322903">
        <w:rPr>
          <w:b/>
          <w:sz w:val="28"/>
        </w:rPr>
        <w:t>g</w:t>
      </w:r>
      <w:r w:rsidR="009A7165" w:rsidRPr="00322903">
        <w:rPr>
          <w:b/>
          <w:sz w:val="28"/>
        </w:rPr>
        <w:t>odin</w:t>
      </w:r>
      <w:r w:rsidR="00E23989" w:rsidRPr="00322903">
        <w:rPr>
          <w:b/>
          <w:sz w:val="28"/>
        </w:rPr>
        <w:t>i</w:t>
      </w:r>
      <w:r w:rsidR="009A7165" w:rsidRPr="00322903">
        <w:rPr>
          <w:b/>
          <w:sz w:val="28"/>
        </w:rPr>
        <w:t xml:space="preserve"> </w:t>
      </w:r>
      <w:r w:rsidRPr="00322903">
        <w:rPr>
          <w:b/>
          <w:sz w:val="28"/>
        </w:rPr>
        <w:t xml:space="preserve"> iznosi</w:t>
      </w:r>
      <w:r w:rsidR="00DD1A31">
        <w:rPr>
          <w:sz w:val="28"/>
        </w:rPr>
        <w:t xml:space="preserve"> </w:t>
      </w:r>
      <w:r w:rsidR="00284BAF">
        <w:rPr>
          <w:sz w:val="28"/>
        </w:rPr>
        <w:t xml:space="preserve"> </w:t>
      </w:r>
      <w:r w:rsidR="00284BAF" w:rsidRPr="00284BAF">
        <w:rPr>
          <w:b/>
          <w:sz w:val="28"/>
        </w:rPr>
        <w:t>11</w:t>
      </w:r>
      <w:r w:rsidR="00584B92">
        <w:rPr>
          <w:b/>
          <w:sz w:val="28"/>
        </w:rPr>
        <w:t>2</w:t>
      </w:r>
      <w:r w:rsidR="00284BAF" w:rsidRPr="00284BAF">
        <w:rPr>
          <w:b/>
          <w:sz w:val="28"/>
        </w:rPr>
        <w:t>.</w:t>
      </w:r>
      <w:r w:rsidR="00584B92">
        <w:rPr>
          <w:b/>
          <w:sz w:val="28"/>
        </w:rPr>
        <w:t>611</w:t>
      </w:r>
      <w:r w:rsidR="00284BAF" w:rsidRPr="00284BAF">
        <w:rPr>
          <w:b/>
          <w:sz w:val="28"/>
        </w:rPr>
        <w:t>,</w:t>
      </w:r>
      <w:r w:rsidR="00D75739">
        <w:rPr>
          <w:b/>
          <w:sz w:val="28"/>
        </w:rPr>
        <w:t>69</w:t>
      </w:r>
      <w:r w:rsidR="00D86FCB">
        <w:rPr>
          <w:b/>
          <w:sz w:val="28"/>
        </w:rPr>
        <w:t>.</w:t>
      </w:r>
    </w:p>
    <w:p w:rsidR="00284BAF" w:rsidRPr="00284BAF" w:rsidRDefault="00284BAF" w:rsidP="009F55D1">
      <w:pPr>
        <w:ind w:left="360"/>
        <w:rPr>
          <w:b/>
          <w:sz w:val="28"/>
        </w:rPr>
      </w:pPr>
    </w:p>
    <w:p w:rsidR="00D75739" w:rsidRDefault="00E23989" w:rsidP="009F55D1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D75739" w:rsidRPr="00D75739" w:rsidRDefault="00D75739" w:rsidP="009F55D1">
      <w:pPr>
        <w:ind w:left="360"/>
        <w:rPr>
          <w:sz w:val="28"/>
        </w:rPr>
      </w:pPr>
      <w:r>
        <w:rPr>
          <w:sz w:val="28"/>
        </w:rPr>
        <w:t xml:space="preserve">S obzirom da se predaje objedinjeno Financijsko izvješće po svim izvorima Škola je u 2015. godini poslovala s manjkom od  </w:t>
      </w:r>
      <w:r w:rsidRPr="00D75739">
        <w:rPr>
          <w:b/>
          <w:sz w:val="28"/>
        </w:rPr>
        <w:t>95.238,45</w:t>
      </w:r>
      <w:r>
        <w:rPr>
          <w:b/>
          <w:sz w:val="28"/>
        </w:rPr>
        <w:t xml:space="preserve">.  </w:t>
      </w:r>
      <w:r>
        <w:rPr>
          <w:sz w:val="28"/>
        </w:rPr>
        <w:t xml:space="preserve"> koji će biti </w:t>
      </w:r>
      <w:r>
        <w:rPr>
          <w:sz w:val="28"/>
        </w:rPr>
        <w:lastRenderedPageBreak/>
        <w:t xml:space="preserve">pokriven od  viška prihoda Grada Zadra u 2016. godinu  koji će biti </w:t>
      </w:r>
      <w:r w:rsidRPr="00D75739">
        <w:rPr>
          <w:b/>
          <w:sz w:val="28"/>
        </w:rPr>
        <w:t>207.850,14</w:t>
      </w:r>
      <w:r>
        <w:rPr>
          <w:sz w:val="28"/>
        </w:rPr>
        <w:t xml:space="preserve">   tako da će školi ostati na raspolaganju  </w:t>
      </w:r>
      <w:r w:rsidRPr="00D75739">
        <w:rPr>
          <w:b/>
          <w:sz w:val="28"/>
        </w:rPr>
        <w:t>112.611,</w:t>
      </w:r>
      <w:r>
        <w:rPr>
          <w:b/>
          <w:sz w:val="28"/>
        </w:rPr>
        <w:t xml:space="preserve">69 </w:t>
      </w:r>
      <w:r>
        <w:rPr>
          <w:sz w:val="28"/>
        </w:rPr>
        <w:t xml:space="preserve"> kuna.</w:t>
      </w:r>
    </w:p>
    <w:p w:rsidR="001970C2" w:rsidRDefault="001970C2" w:rsidP="009F55D1">
      <w:pPr>
        <w:ind w:left="360"/>
        <w:rPr>
          <w:sz w:val="28"/>
        </w:rPr>
      </w:pPr>
    </w:p>
    <w:p w:rsidR="00D75739" w:rsidRDefault="00D75739" w:rsidP="00D75739">
      <w:pPr>
        <w:ind w:left="360"/>
        <w:rPr>
          <w:sz w:val="28"/>
        </w:rPr>
      </w:pPr>
      <w:r>
        <w:rPr>
          <w:sz w:val="28"/>
        </w:rPr>
        <w:t xml:space="preserve">Utrošit će se za materijalne rashode, </w:t>
      </w:r>
      <w:r w:rsidRPr="00820489">
        <w:rPr>
          <w:sz w:val="28"/>
        </w:rPr>
        <w:t xml:space="preserve"> tekuće održavanje</w:t>
      </w:r>
      <w:r>
        <w:rPr>
          <w:sz w:val="28"/>
        </w:rPr>
        <w:t xml:space="preserve"> i nabavku opreme</w:t>
      </w:r>
    </w:p>
    <w:p w:rsidR="001970C2" w:rsidRPr="00820489" w:rsidRDefault="001970C2" w:rsidP="009F55D1">
      <w:pPr>
        <w:ind w:left="360"/>
        <w:rPr>
          <w:sz w:val="28"/>
        </w:rPr>
      </w:pPr>
    </w:p>
    <w:p w:rsidR="00DD1A31" w:rsidRDefault="00DD1A31" w:rsidP="009F55D1">
      <w:pPr>
        <w:ind w:left="360"/>
        <w:rPr>
          <w:sz w:val="28"/>
        </w:rPr>
      </w:pPr>
    </w:p>
    <w:p w:rsidR="00747210" w:rsidRDefault="00747210" w:rsidP="009F55D1">
      <w:pPr>
        <w:ind w:left="360"/>
        <w:rPr>
          <w:sz w:val="28"/>
        </w:rPr>
      </w:pPr>
    </w:p>
    <w:p w:rsidR="00747210" w:rsidRDefault="00747210" w:rsidP="009F55D1">
      <w:pPr>
        <w:ind w:left="360"/>
        <w:rPr>
          <w:sz w:val="28"/>
        </w:rPr>
      </w:pPr>
      <w:bookmarkStart w:id="0" w:name="_GoBack"/>
      <w:bookmarkEnd w:id="0"/>
    </w:p>
    <w:p w:rsidR="000622EC" w:rsidRDefault="00234AD5" w:rsidP="009F55D1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              Ravnatelj</w:t>
      </w:r>
      <w:r w:rsidR="000622EC">
        <w:rPr>
          <w:sz w:val="28"/>
        </w:rPr>
        <w:t xml:space="preserve">                 </w:t>
      </w:r>
    </w:p>
    <w:p w:rsidR="00D478A7" w:rsidRDefault="00234AD5" w:rsidP="00FE5C1E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1A2B4A">
        <w:rPr>
          <w:sz w:val="28"/>
        </w:rPr>
        <w:t xml:space="preserve">         </w:t>
      </w:r>
      <w:r>
        <w:rPr>
          <w:sz w:val="28"/>
        </w:rPr>
        <w:t xml:space="preserve"> </w:t>
      </w:r>
      <w:r w:rsidR="005F04EB">
        <w:rPr>
          <w:sz w:val="28"/>
        </w:rPr>
        <w:t>Markica Perić</w:t>
      </w:r>
      <w:r>
        <w:rPr>
          <w:sz w:val="28"/>
        </w:rPr>
        <w:t>, prof.</w:t>
      </w:r>
    </w:p>
    <w:sectPr w:rsidR="00D478A7" w:rsidSect="00234AD5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1F70"/>
    <w:multiLevelType w:val="hybridMultilevel"/>
    <w:tmpl w:val="0D642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7ED4"/>
    <w:multiLevelType w:val="hybridMultilevel"/>
    <w:tmpl w:val="B7C2FD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71C1B"/>
    <w:multiLevelType w:val="hybridMultilevel"/>
    <w:tmpl w:val="EF540C1A"/>
    <w:lvl w:ilvl="0" w:tplc="7DB4EE7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83C569B"/>
    <w:multiLevelType w:val="hybridMultilevel"/>
    <w:tmpl w:val="1AF81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6F"/>
    <w:rsid w:val="0003475B"/>
    <w:rsid w:val="000622EC"/>
    <w:rsid w:val="00072DE0"/>
    <w:rsid w:val="0007704A"/>
    <w:rsid w:val="00085381"/>
    <w:rsid w:val="000E7AC3"/>
    <w:rsid w:val="00184B51"/>
    <w:rsid w:val="00186EF7"/>
    <w:rsid w:val="001970C2"/>
    <w:rsid w:val="001A2B4A"/>
    <w:rsid w:val="001E06B3"/>
    <w:rsid w:val="00234AD5"/>
    <w:rsid w:val="00236AB7"/>
    <w:rsid w:val="00284BAF"/>
    <w:rsid w:val="002B2F27"/>
    <w:rsid w:val="002C0F05"/>
    <w:rsid w:val="002D2CEE"/>
    <w:rsid w:val="002D5D79"/>
    <w:rsid w:val="00322903"/>
    <w:rsid w:val="00335F62"/>
    <w:rsid w:val="00367047"/>
    <w:rsid w:val="003C269B"/>
    <w:rsid w:val="00400CBA"/>
    <w:rsid w:val="00405A0F"/>
    <w:rsid w:val="00427E6F"/>
    <w:rsid w:val="004623E3"/>
    <w:rsid w:val="0048668B"/>
    <w:rsid w:val="00494588"/>
    <w:rsid w:val="004A428D"/>
    <w:rsid w:val="004C40A9"/>
    <w:rsid w:val="00517EF1"/>
    <w:rsid w:val="00534FD1"/>
    <w:rsid w:val="00562E0B"/>
    <w:rsid w:val="00584B92"/>
    <w:rsid w:val="005F04EB"/>
    <w:rsid w:val="00605447"/>
    <w:rsid w:val="00611FC0"/>
    <w:rsid w:val="006217AC"/>
    <w:rsid w:val="00664E06"/>
    <w:rsid w:val="006921A2"/>
    <w:rsid w:val="006B3C3F"/>
    <w:rsid w:val="006B79E7"/>
    <w:rsid w:val="006F5279"/>
    <w:rsid w:val="00702A6F"/>
    <w:rsid w:val="00740F49"/>
    <w:rsid w:val="00745A7F"/>
    <w:rsid w:val="00747210"/>
    <w:rsid w:val="00774D82"/>
    <w:rsid w:val="00795C36"/>
    <w:rsid w:val="007B5B99"/>
    <w:rsid w:val="00800B2B"/>
    <w:rsid w:val="008165CF"/>
    <w:rsid w:val="00820489"/>
    <w:rsid w:val="008351CD"/>
    <w:rsid w:val="00862D2C"/>
    <w:rsid w:val="008B1126"/>
    <w:rsid w:val="00921DC0"/>
    <w:rsid w:val="00925751"/>
    <w:rsid w:val="00955853"/>
    <w:rsid w:val="00976174"/>
    <w:rsid w:val="009A7165"/>
    <w:rsid w:val="009B6F70"/>
    <w:rsid w:val="009E6C1E"/>
    <w:rsid w:val="009F476B"/>
    <w:rsid w:val="009F55D1"/>
    <w:rsid w:val="00A15A45"/>
    <w:rsid w:val="00A23D1F"/>
    <w:rsid w:val="00A52EA1"/>
    <w:rsid w:val="00A85BDE"/>
    <w:rsid w:val="00A916D1"/>
    <w:rsid w:val="00A96267"/>
    <w:rsid w:val="00B8065E"/>
    <w:rsid w:val="00C31FBE"/>
    <w:rsid w:val="00D478A7"/>
    <w:rsid w:val="00D511DF"/>
    <w:rsid w:val="00D75739"/>
    <w:rsid w:val="00D86FCB"/>
    <w:rsid w:val="00D93246"/>
    <w:rsid w:val="00D949D2"/>
    <w:rsid w:val="00DC3D63"/>
    <w:rsid w:val="00DD1A31"/>
    <w:rsid w:val="00DE1DE5"/>
    <w:rsid w:val="00E1557F"/>
    <w:rsid w:val="00E23989"/>
    <w:rsid w:val="00E518D3"/>
    <w:rsid w:val="00EA2DB4"/>
    <w:rsid w:val="00F178DA"/>
    <w:rsid w:val="00F216AB"/>
    <w:rsid w:val="00F30C9A"/>
    <w:rsid w:val="00F3577D"/>
    <w:rsid w:val="00F70E6B"/>
    <w:rsid w:val="00FA1FC5"/>
    <w:rsid w:val="00FC5F39"/>
    <w:rsid w:val="00FE4B86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79"/>
    <w:rPr>
      <w:sz w:val="24"/>
      <w:szCs w:val="24"/>
    </w:rPr>
  </w:style>
  <w:style w:type="paragraph" w:styleId="Naslov1">
    <w:name w:val="heading 1"/>
    <w:basedOn w:val="Normal"/>
    <w:next w:val="Normal"/>
    <w:qFormat/>
    <w:rsid w:val="002D5D7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761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1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79"/>
    <w:rPr>
      <w:sz w:val="24"/>
      <w:szCs w:val="24"/>
    </w:rPr>
  </w:style>
  <w:style w:type="paragraph" w:styleId="Naslov1">
    <w:name w:val="heading 1"/>
    <w:basedOn w:val="Normal"/>
    <w:next w:val="Normal"/>
    <w:qFormat/>
    <w:rsid w:val="002D5D7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761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D8B2-75FD-4B11-B654-3657D68B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Stanovi</vt:lpstr>
      <vt:lpstr>Osnovna škola Stanovi</vt:lpstr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Stanovi</dc:title>
  <dc:creator>Rac_1</dc:creator>
  <cp:lastModifiedBy>Korisnik</cp:lastModifiedBy>
  <cp:revision>28</cp:revision>
  <cp:lastPrinted>2016-01-25T11:35:00Z</cp:lastPrinted>
  <dcterms:created xsi:type="dcterms:W3CDTF">2016-02-03T08:57:00Z</dcterms:created>
  <dcterms:modified xsi:type="dcterms:W3CDTF">2016-02-03T09:42:00Z</dcterms:modified>
</cp:coreProperties>
</file>